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44" w:rsidRPr="008D5C44" w:rsidRDefault="008D5C44" w:rsidP="008D5C4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D5C44">
        <w:rPr>
          <w:rFonts w:ascii="Garamond" w:hAnsi="Garamond"/>
          <w:b/>
          <w:sz w:val="28"/>
          <w:szCs w:val="28"/>
        </w:rPr>
        <w:t xml:space="preserve">COMPETENZA CHIAVE DI CITTADINANZA </w:t>
      </w:r>
    </w:p>
    <w:p w:rsidR="00FA69CA" w:rsidRPr="00AF5FEF" w:rsidRDefault="00FA69CA" w:rsidP="00FA69CA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 w:rsidRPr="00AF5FEF">
        <w:rPr>
          <w:rFonts w:ascii="Garamond" w:hAnsi="Garamond"/>
          <w:b/>
          <w:i/>
          <w:sz w:val="28"/>
          <w:szCs w:val="28"/>
        </w:rPr>
        <w:t xml:space="preserve">Comunicare </w:t>
      </w:r>
    </w:p>
    <w:p w:rsidR="00FA69CA" w:rsidRPr="00FA69CA" w:rsidRDefault="007606C7" w:rsidP="00FA69CA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AF5FEF">
        <w:rPr>
          <w:rFonts w:ascii="Garamond" w:hAnsi="Garamond"/>
          <w:b/>
          <w:i/>
          <w:sz w:val="24"/>
          <w:szCs w:val="24"/>
        </w:rPr>
        <w:t>(Comprendere</w:t>
      </w:r>
      <w:r w:rsidR="00FA69CA">
        <w:rPr>
          <w:rFonts w:ascii="Garamond" w:hAnsi="Garamond"/>
          <w:b/>
          <w:i/>
          <w:sz w:val="24"/>
          <w:szCs w:val="24"/>
        </w:rPr>
        <w:t xml:space="preserve"> </w:t>
      </w:r>
      <w:r w:rsidR="00FA69CA" w:rsidRPr="00AF5FEF">
        <w:rPr>
          <w:rFonts w:ascii="Garamond" w:hAnsi="Garamond"/>
          <w:b/>
          <w:i/>
          <w:sz w:val="24"/>
          <w:szCs w:val="24"/>
        </w:rPr>
        <w:t>-Rappresentare)</w:t>
      </w:r>
    </w:p>
    <w:p w:rsidR="00FA69CA" w:rsidRPr="009026B7" w:rsidRDefault="00FA69CA" w:rsidP="00FA69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iCs/>
          <w:sz w:val="24"/>
          <w:szCs w:val="24"/>
        </w:rPr>
        <w:t>C</w:t>
      </w:r>
      <w:r w:rsidRPr="009026B7">
        <w:rPr>
          <w:rFonts w:ascii="Garamond" w:hAnsi="Garamond" w:cs="Times New Roman"/>
          <w:i/>
          <w:iCs/>
          <w:sz w:val="24"/>
          <w:szCs w:val="24"/>
        </w:rPr>
        <w:t xml:space="preserve">omprendere </w:t>
      </w:r>
      <w:r w:rsidRPr="009026B7">
        <w:rPr>
          <w:rFonts w:ascii="Garamond" w:hAnsi="Garamond" w:cs="Times New Roman"/>
          <w:sz w:val="24"/>
          <w:szCs w:val="24"/>
        </w:rPr>
        <w:t>messaggi di genere diverso (quotidiano, letterario, tecnico, scientifico)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026B7">
        <w:rPr>
          <w:rFonts w:ascii="Garamond" w:hAnsi="Garamond" w:cs="Times New Roman"/>
          <w:sz w:val="24"/>
          <w:szCs w:val="24"/>
        </w:rPr>
        <w:t>e di complessità diversa, trasmessi utilizzando linguaggi diversi (verbale, matematico, scientifico, simbolico, ecc.) mediante diversi supporti (cartacei, informatici e multimediali)</w:t>
      </w:r>
    </w:p>
    <w:p w:rsidR="00FA69CA" w:rsidRPr="009026B7" w:rsidRDefault="00FA69CA" w:rsidP="00FA69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iCs/>
          <w:sz w:val="24"/>
          <w:szCs w:val="24"/>
        </w:rPr>
        <w:t>R</w:t>
      </w:r>
      <w:r w:rsidRPr="009026B7">
        <w:rPr>
          <w:rFonts w:ascii="Garamond" w:hAnsi="Garamond" w:cs="Times New Roman"/>
          <w:i/>
          <w:iCs/>
          <w:sz w:val="24"/>
          <w:szCs w:val="24"/>
        </w:rPr>
        <w:t xml:space="preserve">appresentare </w:t>
      </w:r>
      <w:r w:rsidRPr="009026B7">
        <w:rPr>
          <w:rFonts w:ascii="Garamond" w:hAnsi="Garamond" w:cs="Times New Roman"/>
          <w:sz w:val="24"/>
          <w:szCs w:val="24"/>
        </w:rPr>
        <w:t>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</w:r>
    </w:p>
    <w:p w:rsidR="00642D81" w:rsidRDefault="00642D81">
      <w:pPr>
        <w:rPr>
          <w:rFonts w:ascii="Garamond" w:hAnsi="Garamond"/>
        </w:rPr>
      </w:pPr>
    </w:p>
    <w:tbl>
      <w:tblPr>
        <w:tblStyle w:val="Grigliatabella"/>
        <w:tblW w:w="14276" w:type="dxa"/>
        <w:tblLayout w:type="fixed"/>
        <w:tblLook w:val="04A0" w:firstRow="1" w:lastRow="0" w:firstColumn="1" w:lastColumn="0" w:noHBand="0" w:noVBand="1"/>
      </w:tblPr>
      <w:tblGrid>
        <w:gridCol w:w="1981"/>
        <w:gridCol w:w="1983"/>
        <w:gridCol w:w="2398"/>
        <w:gridCol w:w="2850"/>
        <w:gridCol w:w="2532"/>
        <w:gridCol w:w="2532"/>
      </w:tblGrid>
      <w:tr w:rsidR="004E0F82" w:rsidTr="001D7DD7">
        <w:trPr>
          <w:trHeight w:val="522"/>
        </w:trPr>
        <w:tc>
          <w:tcPr>
            <w:tcW w:w="3964" w:type="dxa"/>
            <w:gridSpan w:val="2"/>
            <w:vMerge w:val="restart"/>
          </w:tcPr>
          <w:p w:rsidR="004E0F82" w:rsidRDefault="004E0F82" w:rsidP="00C1669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4E0F82" w:rsidRDefault="004E0F82" w:rsidP="00C1669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4E0F82" w:rsidRDefault="004E0F82" w:rsidP="0011068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DIMENSIONI della competenza</w:t>
            </w:r>
          </w:p>
          <w:p w:rsidR="004E0F82" w:rsidRDefault="004E0F82" w:rsidP="00C166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  <w:bookmarkStart w:id="0" w:name="_GoBack"/>
            <w:bookmarkEnd w:id="0"/>
          </w:p>
          <w:p w:rsidR="004E0F82" w:rsidRDefault="004E0F82" w:rsidP="00C1669E">
            <w:pPr>
              <w:rPr>
                <w:rFonts w:ascii="Garamond" w:hAnsi="Garamond"/>
                <w:b/>
              </w:rPr>
            </w:pPr>
          </w:p>
          <w:p w:rsidR="004E0F82" w:rsidRDefault="004E0F82" w:rsidP="0011068D">
            <w:pPr>
              <w:jc w:val="center"/>
              <w:rPr>
                <w:rFonts w:ascii="Garamond" w:hAnsi="Garamond"/>
              </w:rPr>
            </w:pPr>
            <w:r w:rsidRPr="006E142F">
              <w:rPr>
                <w:rFonts w:ascii="Garamond" w:hAnsi="Garamond"/>
                <w:b/>
              </w:rPr>
              <w:t>CRITERI</w:t>
            </w:r>
            <w:r>
              <w:rPr>
                <w:rFonts w:ascii="Garamond" w:hAnsi="Garamond"/>
                <w:b/>
              </w:rPr>
              <w:t xml:space="preserve"> (traguardi formativi)</w:t>
            </w:r>
          </w:p>
        </w:tc>
        <w:tc>
          <w:tcPr>
            <w:tcW w:w="2398" w:type="dxa"/>
          </w:tcPr>
          <w:p w:rsidR="004E0F82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INIZIALE</w:t>
            </w: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E0F82" w:rsidRPr="00C1669E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 sviluppo/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non è presente in modo autonomo: è necessaria la guida dell’insegnante</w:t>
            </w:r>
          </w:p>
          <w:p w:rsidR="004E0F82" w:rsidRDefault="004E0F82" w:rsidP="00C1669E">
            <w:pPr>
              <w:spacing w:after="0" w:line="100" w:lineRule="atLeast"/>
              <w:jc w:val="center"/>
            </w:pP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850" w:type="dxa"/>
          </w:tcPr>
          <w:p w:rsidR="004E0F82" w:rsidRDefault="004E0F82" w:rsidP="00C1669E">
            <w:pPr>
              <w:spacing w:after="0" w:line="100" w:lineRule="atLeast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BASE</w:t>
            </w: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4E0F82" w:rsidRPr="00C1669E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base/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solo in alcune parti del processo/ attività; l’uso dell’abilità non è sempre efficace</w:t>
            </w: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4E0F82" w:rsidRDefault="004E0F82" w:rsidP="00C166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532" w:type="dxa"/>
          </w:tcPr>
          <w:p w:rsidR="004E0F82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INTERMEDIO</w:t>
            </w:r>
          </w:p>
          <w:p w:rsidR="004E0F82" w:rsidRDefault="004E0F82" w:rsidP="00C1669E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4E0F82" w:rsidRPr="00C1669E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intermedia/</w:t>
            </w:r>
            <w:r>
              <w:rPr>
                <w:rFonts w:ascii="Garamond" w:hAnsi="Garamond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in alcune parti del processo/ attività; l’uso dell’abilità è solitamente efficace</w:t>
            </w:r>
          </w:p>
          <w:p w:rsidR="004E0F82" w:rsidRDefault="004E0F82" w:rsidP="00C1669E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  <w:p w:rsidR="004E0F82" w:rsidRDefault="004E0F82" w:rsidP="00C166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2532" w:type="dxa"/>
          </w:tcPr>
          <w:p w:rsidR="004E0F82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AVANZATO</w:t>
            </w:r>
          </w:p>
          <w:p w:rsidR="004E0F82" w:rsidRPr="00C1669E" w:rsidRDefault="004E0F82" w:rsidP="00C1669E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raggiunta e consolidata/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appare in buona parte –tutto il processo/attività; l’uso dell’abilità è sempre stato efficace</w:t>
            </w:r>
          </w:p>
          <w:p w:rsidR="004E0F82" w:rsidRDefault="004E0F82" w:rsidP="00C16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4E0F82" w:rsidRDefault="004E0F82" w:rsidP="00C166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L’alunno/a svolge compiti e risolve problemi complessi, </w:t>
            </w:r>
          </w:p>
          <w:p w:rsidR="004E0F82" w:rsidRDefault="004E0F82" w:rsidP="00C166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mostrando padronanza nell’uso delle conoscenze e delle abilità; propone e sostiene le proprie opinioni e </w:t>
            </w:r>
          </w:p>
          <w:p w:rsidR="004E0F82" w:rsidRDefault="004E0F82" w:rsidP="00C1669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assume in modo responsabile decisioni consapevoli.</w:t>
            </w:r>
          </w:p>
        </w:tc>
      </w:tr>
      <w:tr w:rsidR="004E0F82" w:rsidTr="001D7DD7">
        <w:trPr>
          <w:trHeight w:val="522"/>
        </w:trPr>
        <w:tc>
          <w:tcPr>
            <w:tcW w:w="3964" w:type="dxa"/>
            <w:gridSpan w:val="2"/>
            <w:vMerge/>
          </w:tcPr>
          <w:p w:rsidR="004E0F82" w:rsidRDefault="004E0F82" w:rsidP="00C1669E">
            <w:pPr>
              <w:rPr>
                <w:rFonts w:ascii="Garamond" w:hAnsi="Garamond"/>
              </w:rPr>
            </w:pPr>
          </w:p>
        </w:tc>
        <w:tc>
          <w:tcPr>
            <w:tcW w:w="10312" w:type="dxa"/>
            <w:gridSpan w:val="4"/>
          </w:tcPr>
          <w:p w:rsidR="004E0F82" w:rsidRPr="008D5C44" w:rsidRDefault="004E0F82" w:rsidP="00C1669E">
            <w:pPr>
              <w:jc w:val="center"/>
              <w:rPr>
                <w:rFonts w:ascii="Garamond" w:hAnsi="Garamond"/>
                <w:b/>
              </w:rPr>
            </w:pPr>
            <w:r w:rsidRPr="008D5C44">
              <w:rPr>
                <w:rFonts w:ascii="Garamond" w:hAnsi="Garamond"/>
                <w:b/>
              </w:rPr>
              <w:t>EVIDENZE OSSERVABILI</w:t>
            </w:r>
          </w:p>
        </w:tc>
      </w:tr>
      <w:tr w:rsidR="00C1669E" w:rsidTr="004E0F82">
        <w:trPr>
          <w:trHeight w:val="522"/>
        </w:trPr>
        <w:tc>
          <w:tcPr>
            <w:tcW w:w="1981" w:type="dxa"/>
            <w:vMerge w:val="restart"/>
            <w:textDirection w:val="btLr"/>
          </w:tcPr>
          <w:p w:rsidR="00C1669E" w:rsidRPr="00FA69CA" w:rsidRDefault="00C1669E" w:rsidP="00C1669E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FA69CA">
              <w:rPr>
                <w:rFonts w:ascii="Garamond" w:hAnsi="Garamond"/>
                <w:b/>
                <w:sz w:val="28"/>
                <w:szCs w:val="28"/>
              </w:rPr>
              <w:t>COMPRENSIONE DEI LINGUAGGI DI VARIO GENERE</w:t>
            </w:r>
          </w:p>
        </w:tc>
        <w:tc>
          <w:tcPr>
            <w:tcW w:w="1983" w:type="dxa"/>
            <w:vMerge w:val="restart"/>
            <w:textDirection w:val="btLr"/>
          </w:tcPr>
          <w:p w:rsidR="00C1669E" w:rsidRDefault="00C1669E" w:rsidP="00C1669E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C1669E" w:rsidRPr="00FA69CA" w:rsidRDefault="00C1669E" w:rsidP="00C1669E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FA69CA">
              <w:rPr>
                <w:rFonts w:ascii="Garamond" w:hAnsi="Garamond"/>
                <w:b/>
                <w:sz w:val="24"/>
                <w:szCs w:val="24"/>
              </w:rPr>
              <w:t>Comprendere tutti i generi di messaggi di diversa complessità trasmessi con diversi supporti.</w:t>
            </w:r>
          </w:p>
          <w:p w:rsidR="00C1669E" w:rsidRDefault="00C1669E" w:rsidP="00C1669E">
            <w:pPr>
              <w:ind w:left="113" w:right="113"/>
              <w:rPr>
                <w:rFonts w:ascii="Garamond" w:hAnsi="Garamond"/>
              </w:rPr>
            </w:pPr>
          </w:p>
          <w:p w:rsidR="00C1669E" w:rsidRDefault="00C1669E" w:rsidP="00C1669E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Con l'aiuto dell'insegnante mantiene l'attenzione anche se per tempi brevi.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Mantiene l'attenzione per tempi brevi.</w:t>
            </w:r>
          </w:p>
          <w:p w:rsidR="00C1669E" w:rsidRPr="00C1669E" w:rsidRDefault="00C1669E" w:rsidP="00C166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1669E" w:rsidRPr="00C1669E" w:rsidRDefault="00C1669E" w:rsidP="00C166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mantiene l'attenzione.</w:t>
            </w:r>
          </w:p>
          <w:p w:rsidR="00C1669E" w:rsidRPr="00C1669E" w:rsidRDefault="00C1669E" w:rsidP="00C166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Mantiene l'attenzione.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E' necessario l'intervento dell'adulto perché ascolti e comprenda le conversazioni.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Ascolta e comprende le conversazioni solo se legate ai propri interessi personali.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ascolta e comprende le conversazioni.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Ascolta e comprende i discorsi degli adulti e dei compagni.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Solo se guidato ascolta e comprende racconti, storie, esperienze, consegne.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ascolta, ma fatica a comprendere racconti, storie, esperienze e consegne.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 xml:space="preserve"> Ascolta e generalmente comprende racconti, storie, esperienze, consegne.</w:t>
            </w:r>
          </w:p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Ascolta e comprende racconti, storie, esperienze, consegne.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Comprende una comunicazione individuando l'argomento, il linguaggio specifico e lo scopo del messaggio solo se supportato dall'insegnante (schemi, mappe, ecc.).</w:t>
            </w:r>
          </w:p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0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 xml:space="preserve"> Generalmente comprende una comunicazione semplice, individuando l'argomento e il linguaggio specifico.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Solitamente comprende una comunicazione individuando l'argomento, il linguaggio specifico e lo scopo del messaggio.</w:t>
            </w:r>
          </w:p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Comprende una comunicazione individuando l'argomento, il linguaggio specifico e lo scopo del messaggio.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1598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extDirection w:val="btLr"/>
          </w:tcPr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C1669E">
              <w:rPr>
                <w:rFonts w:ascii="Garamond" w:hAnsi="Garamond"/>
                <w:b/>
                <w:sz w:val="20"/>
                <w:szCs w:val="20"/>
              </w:rPr>
              <w:t>Interpretare per acquisire comprensione piena del significato e della credibilità di un testo/comunicazione</w:t>
            </w: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Necessita della mediazione dell'adulto per decodificare un messaggio non verbale e per comprenderne il significato.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 xml:space="preserve">Generalmente decodifica un messaggio non verbale, comprendendone il significato. 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decodifica un messaggio non verbale, comprendendone il significato impegnandosi ad inserirlo in un contesto.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Decodifica un messaggio non verbale, comprendendone il significato e inserendolo all'interno di un contesto.</w:t>
            </w:r>
          </w:p>
        </w:tc>
      </w:tr>
      <w:tr w:rsidR="00C1669E" w:rsidRPr="00C1669E" w:rsidTr="004E0F82">
        <w:trPr>
          <w:trHeight w:val="1773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Interpreta e collega una varietà di messaggi solo con l'intervento dell'insegnante.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 xml:space="preserve">Solitamente interpreta e collega una varietà di messaggi. 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Solitamente interpreta e collega una varietà di messaggi e risponde in modo pertinente.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Interpreta e collega una varietà di messaggi e risponde in modo pertinente e costruttivo.</w:t>
            </w: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 w:val="restart"/>
            <w:textDirection w:val="btLr"/>
          </w:tcPr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b/>
                <w:sz w:val="20"/>
                <w:szCs w:val="20"/>
              </w:rPr>
              <w:t>UTILIZZO DI Linguaggi DI VARIO GENERE</w:t>
            </w:r>
          </w:p>
        </w:tc>
        <w:tc>
          <w:tcPr>
            <w:tcW w:w="1983" w:type="dxa"/>
            <w:vMerge w:val="restart"/>
            <w:textDirection w:val="btLr"/>
          </w:tcPr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C1669E">
              <w:rPr>
                <w:rFonts w:ascii="Garamond" w:hAnsi="Garamond"/>
                <w:b/>
                <w:sz w:val="20"/>
                <w:szCs w:val="20"/>
              </w:rPr>
              <w:t>Utilizzare testi/comunicazioni di varia complessità trasmessi con diversi supporti per comunicare in modo efficace.</w:t>
            </w: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Interviene nelle diverse situazioni comunicative rispettando l'argomento solo se sollecitato dall'insegnante.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 xml:space="preserve"> Interviene in semplici situazioni comunicative, rispettando l'argomento nel piccolo gruppo.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interviene nelle diverse situazioni comunicative rispettando l'argomento.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Interviene nelle diverse situazioni comunicative rispettando l'argomento.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Necessita dell'intervento dell'adulto per inserirsi in situazioni comunicative diverse.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Tendenzialmente si inserisce opportunamente in semplici situazioni comunicative diverse.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Tendenzialmente si inserisce opportunamente in situazioni comunicative diverse.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Si inserisce opportunamente in situazioni comunicative diverse.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Con l'aiuto dell'insegnante utilizza diversi registri linguistici in rapporto a semplici situazioni comunicative.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Si avvia all'utilizzo di diversi registri linguistici in rapporto a semplici situazioni comunicative.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Utilizza diversi registri linguistici in rapporto a semplici situazioni comunicative.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Utilizza diversi registri linguistici in rapporto alla situazione comunicativa.</w:t>
            </w: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Con l'aiuto dell'insegnante utilizza semplici linguaggi non verbali.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utilizza semplici linguaggi non verbali.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utilizza i linguaggi non verbali.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Utilizza in modo finalizzato i linguaggi non verbali (teatro...).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extDirection w:val="btLr"/>
          </w:tcPr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C1669E">
              <w:rPr>
                <w:rFonts w:ascii="Garamond" w:hAnsi="Garamond"/>
                <w:b/>
                <w:sz w:val="20"/>
                <w:szCs w:val="20"/>
              </w:rPr>
              <w:t>Transcodificare e riprodurre messaggi in un codice diverso rispetto a quello con cui li ha fruiti.</w:t>
            </w: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Schematizza le informazioni principali dell'argomento trattato mediante la guida dell'insegnante.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Si avvia a sintetizzare semplici argomenti mediante schemi, grafici e tabelle.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sintetizza l'argomento mediante schemi, grafici e tabelle.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Sintetizza l'argomento mediante schemi, grafici e tabelle.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103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Usa il linguaggio non verbale in modo semplice, sollecitato dall'insegnante.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Usa il linguaggio non verbale e le relative tecniche in modo generalmente idoneo.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Usa il linguaggio non verbale e le relative tecniche in modo idoneo.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Usa il linguaggio non verbale e le relative tecniche in modo idoneo e personale.</w:t>
            </w: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 w:val="restart"/>
            <w:textDirection w:val="btLr"/>
          </w:tcPr>
          <w:p w:rsidR="00C1669E" w:rsidRPr="00C1669E" w:rsidRDefault="00C1669E" w:rsidP="00C1669E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69E">
              <w:rPr>
                <w:rFonts w:ascii="Garamond" w:hAnsi="Garamond"/>
                <w:b/>
                <w:sz w:val="18"/>
                <w:szCs w:val="18"/>
              </w:rPr>
              <w:t>CONOSCENZA E UTILIZZO DI UNA TERMINOLOGIA APPROPRIATA</w:t>
            </w:r>
          </w:p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extDirection w:val="btLr"/>
          </w:tcPr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C1669E">
              <w:rPr>
                <w:rFonts w:ascii="Garamond" w:hAnsi="Garamond"/>
                <w:b/>
                <w:sz w:val="20"/>
                <w:szCs w:val="20"/>
              </w:rPr>
              <w:t>Conoscere, comprendere ed analizzare i termini appropriati al contesto.</w:t>
            </w:r>
          </w:p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  <w:p w:rsidR="00C1669E" w:rsidRPr="00C1669E" w:rsidRDefault="00C1669E" w:rsidP="00C1669E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Individua alcuni termini specifici delle varie discipline con la guida dell'insegnante.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Individua alcuni termini specifici delle varie discipline.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Individua i termini specifici delle varie discipline avviandosi all'arricchimento lessicale.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Individua i termini specifici delle varie discipline arricchendo il lessico.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Utilizza alcuni termini specifici delle varie discipline con la guida dell'insegnante.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Si avvia ad utilizzare alcuni termini specifici delle varie discipline in modo appropriato.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Si avvia ad utilizzare i termini specifici delle varie discipline in modo appropriato.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Utilizza i termini specifici delle varie discipline in modo appropriato.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extDirection w:val="btLr"/>
          </w:tcPr>
          <w:p w:rsidR="00C1669E" w:rsidRPr="00C1669E" w:rsidRDefault="00C1669E" w:rsidP="00C1669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9E">
              <w:rPr>
                <w:rFonts w:ascii="Garamond" w:hAnsi="Garamond"/>
                <w:b/>
                <w:sz w:val="20"/>
                <w:szCs w:val="20"/>
              </w:rPr>
              <w:t>Utilizzare in modo consapevole e corretto i termini specifici coerentemente al contesto.</w:t>
            </w: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Se guidato si inserisce opportunamente in semplici situazioni comunicative.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Comincia ad inserirsi opportunamente in situazioni comunicative diverse.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si inserisce opportunamente in situazioni comunicative diverse.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Si inserisce opportunamente in situazioni comunicative diverse.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9E" w:rsidRPr="00C1669E" w:rsidTr="004E0F82">
        <w:trPr>
          <w:trHeight w:val="522"/>
        </w:trPr>
        <w:tc>
          <w:tcPr>
            <w:tcW w:w="1981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8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Con l'aiuto dell'insegnante usa in modo corretto alcuni termini appropriati a semplici contesti.</w:t>
            </w:r>
          </w:p>
        </w:tc>
        <w:tc>
          <w:tcPr>
            <w:tcW w:w="2850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usa in modo corretto, termini appropriati a semplici contesti.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Generalmente usa in modo corretto termini appropriati al contesto.</w:t>
            </w:r>
          </w:p>
        </w:tc>
        <w:tc>
          <w:tcPr>
            <w:tcW w:w="2532" w:type="dxa"/>
          </w:tcPr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  <w:r w:rsidRPr="00C1669E">
              <w:rPr>
                <w:rFonts w:ascii="Garamond" w:hAnsi="Garamond"/>
                <w:sz w:val="20"/>
                <w:szCs w:val="20"/>
              </w:rPr>
              <w:t>Usa in modo corretto e frequente termini appropriati a contesti diversificati.</w:t>
            </w:r>
          </w:p>
          <w:p w:rsidR="00C1669E" w:rsidRPr="00C1669E" w:rsidRDefault="00C1669E" w:rsidP="00C166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D5C44" w:rsidRPr="00C1669E" w:rsidRDefault="008D5C44">
      <w:pPr>
        <w:rPr>
          <w:rFonts w:ascii="Garamond" w:hAnsi="Garamond"/>
          <w:sz w:val="20"/>
          <w:szCs w:val="20"/>
        </w:rPr>
      </w:pPr>
    </w:p>
    <w:sectPr w:rsidR="008D5C44" w:rsidRPr="00C1669E" w:rsidSect="008D5C4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1A" w:rsidRDefault="0095351A" w:rsidP="003A3B58">
      <w:pPr>
        <w:spacing w:after="0" w:line="240" w:lineRule="auto"/>
      </w:pPr>
      <w:r>
        <w:separator/>
      </w:r>
    </w:p>
  </w:endnote>
  <w:endnote w:type="continuationSeparator" w:id="0">
    <w:p w:rsidR="0095351A" w:rsidRDefault="0095351A" w:rsidP="003A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1A" w:rsidRDefault="0095351A" w:rsidP="003A3B58">
      <w:pPr>
        <w:spacing w:after="0" w:line="240" w:lineRule="auto"/>
      </w:pPr>
      <w:r>
        <w:separator/>
      </w:r>
    </w:p>
  </w:footnote>
  <w:footnote w:type="continuationSeparator" w:id="0">
    <w:p w:rsidR="0095351A" w:rsidRDefault="0095351A" w:rsidP="003A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C1AAB"/>
    <w:multiLevelType w:val="hybridMultilevel"/>
    <w:tmpl w:val="0A3262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D589B"/>
    <w:multiLevelType w:val="hybridMultilevel"/>
    <w:tmpl w:val="60562422"/>
    <w:lvl w:ilvl="0" w:tplc="C14629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4"/>
    <w:rsid w:val="0011068D"/>
    <w:rsid w:val="00174F13"/>
    <w:rsid w:val="00174F70"/>
    <w:rsid w:val="0023431D"/>
    <w:rsid w:val="003A3A7B"/>
    <w:rsid w:val="003A3B58"/>
    <w:rsid w:val="003B535E"/>
    <w:rsid w:val="003C053C"/>
    <w:rsid w:val="003C49D2"/>
    <w:rsid w:val="003F268C"/>
    <w:rsid w:val="00435967"/>
    <w:rsid w:val="004C4C89"/>
    <w:rsid w:val="004E0F82"/>
    <w:rsid w:val="00642D81"/>
    <w:rsid w:val="00675432"/>
    <w:rsid w:val="006928D9"/>
    <w:rsid w:val="00704FB0"/>
    <w:rsid w:val="007277F8"/>
    <w:rsid w:val="0075775D"/>
    <w:rsid w:val="007606C7"/>
    <w:rsid w:val="00830D79"/>
    <w:rsid w:val="00865139"/>
    <w:rsid w:val="008D5C44"/>
    <w:rsid w:val="0095351A"/>
    <w:rsid w:val="00954DD6"/>
    <w:rsid w:val="00963C9A"/>
    <w:rsid w:val="00A54141"/>
    <w:rsid w:val="00B168CB"/>
    <w:rsid w:val="00BC64F3"/>
    <w:rsid w:val="00BF13E6"/>
    <w:rsid w:val="00C01782"/>
    <w:rsid w:val="00C1669E"/>
    <w:rsid w:val="00C40C2B"/>
    <w:rsid w:val="00C40D10"/>
    <w:rsid w:val="00D068E9"/>
    <w:rsid w:val="00D268BB"/>
    <w:rsid w:val="00D7231D"/>
    <w:rsid w:val="00DA5300"/>
    <w:rsid w:val="00E7072A"/>
    <w:rsid w:val="00E810DE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1D6B-F7BF-4679-8C76-953420AF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C44"/>
    <w:pPr>
      <w:spacing w:after="200" w:line="276" w:lineRule="auto"/>
    </w:pPr>
    <w:rPr>
      <w:rFonts w:eastAsiaTheme="minorEastAsia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69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A3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3B58"/>
    <w:rPr>
      <w:rFonts w:eastAsiaTheme="minorEastAsia"/>
      <w:lang w:eastAsia="ko-K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3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3B58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2BFD0-8046-4AB7-881C-1025DFA2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7</cp:revision>
  <dcterms:created xsi:type="dcterms:W3CDTF">2016-06-13T11:50:00Z</dcterms:created>
  <dcterms:modified xsi:type="dcterms:W3CDTF">2016-06-14T12:00:00Z</dcterms:modified>
</cp:coreProperties>
</file>